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Daniel Talsky</w:t>
      </w:r>
    </w:p>
    <w:p>
      <w:pPr>
        <w:pStyle w:val="Subtitle"/>
      </w:pPr>
      <w:r>
        <w:t>Senior Software Engineer</w:t>
      </w:r>
    </w:p>
    <w:p>
      <w:pPr>
        <w:pStyle w:val="ResumeContact"/>
      </w:pPr>
      <w:r>
        <w:t>Chicago, IL</w:t>
      </w:r>
      <w:r>
        <w:t xml:space="preserve">  |  </w:t>
      </w:r>
      <w:hyperlink r:id="rId11">
        <w:r>
          <w:rPr>
            <w:rStyle w:val="Hyperlink"/>
          </w:rPr>
          <w:t>danieltalsky@gmail.com</w:t>
        </w:r>
      </w:hyperlink>
      <w:r>
        <w:t xml:space="preserve">  |  </w:t>
      </w:r>
      <w:r>
        <w:t>206-459-3722</w:t>
      </w:r>
      <w:r>
        <w:t xml:space="preserve">  |  </w:t>
      </w:r>
      <w:hyperlink r:id="rId12">
        <w:r>
          <w:rPr>
            <w:rStyle w:val="Hyperlink"/>
          </w:rPr>
          <w:t>http://danieltalsky.com</w:t>
        </w:r>
      </w:hyperlink>
    </w:p>
    <w:p>
      <w:pPr>
        <w:pStyle w:val="ResumeSummary"/>
      </w:pPr>
      <w:r>
        <w:t>Bringing human ingenuity to LLM assisted engineering.</w:t>
      </w:r>
    </w:p>
    <w:p>
      <w:pPr>
        <w:pStyle w:val="Heading1"/>
      </w:pPr>
      <w:r>
        <w:t>Experience</w:t>
      </w:r>
    </w:p>
    <w:p>
      <w:pPr>
        <w:pStyle w:val="Heading2"/>
      </w:pPr>
      <w:r>
        <w:t>Senior Software Engineer II | divvyDOSE, An Optum Company</w:t>
      </w:r>
    </w:p>
    <w:p>
      <w:pPr>
        <w:pStyle w:val="ResumeMeta"/>
      </w:pPr>
      <w:r>
        <w:t>May 2021 – Present</w:t>
      </w:r>
    </w:p>
    <w:p>
      <w:pPr>
        <w:pStyle w:val="ResumeTechnologies"/>
      </w:pPr>
      <w:r>
        <w:rPr>
          <w:rStyle w:val="ResumeLabel"/>
        </w:rPr>
        <w:t>Technologies:</w:t>
      </w:r>
      <w:r>
        <w:t xml:space="preserve"> Python, Django, Docker, AWS, Terraform, GitHub Actions, PostgreSQL, Serverless Framework, React, Copilot</w:t>
      </w:r>
    </w:p>
    <w:p>
      <w:pPr>
        <w:pStyle w:val="ResumeBullet"/>
        <w:numPr>
          <w:ilvl w:val="0"/>
          <w:numId w:val="10"/>
        </w:numPr>
      </w:pPr>
      <w:r>
        <w:t>Owned several pharmacy business domains end to end, working directly with stakeholders to clarify requirements and carrying the resulting systems through design, implementation, deployment, and production support</w:t>
      </w:r>
    </w:p>
    <w:p>
      <w:pPr>
        <w:pStyle w:val="ResumeBullet"/>
        <w:numPr>
          <w:ilvl w:val="0"/>
          <w:numId w:val="10"/>
        </w:numPr>
      </w:pPr>
      <w:r>
        <w:t>Led engineering projects that simplified prescription onboarding and reduced recurring delivery issues that raised monthly patient Net Promoter Scores into the top tenth percentile</w:t>
      </w:r>
    </w:p>
    <w:p>
      <w:pPr>
        <w:pStyle w:val="ResumeBullet"/>
        <w:numPr>
          <w:ilvl w:val="0"/>
          <w:numId w:val="10"/>
        </w:numPr>
      </w:pPr>
      <w:r>
        <w:t>Co-led the adoption of LLM-assisted engineering across 60 repositories, developing AGENTS.md conventions, reusable agent skills, documentation, and practical guidance that helped inform internal policy</w:t>
      </w:r>
    </w:p>
    <w:p>
      <w:pPr>
        <w:pStyle w:val="ResumeBullet"/>
        <w:numPr>
          <w:ilvl w:val="0"/>
          <w:numId w:val="10"/>
        </w:numPr>
      </w:pPr>
      <w:r>
        <w:t>Developed repeatable coding-agent workflows for complex production PRs spanning application and infrastructure code, database migrations, state-specific regulatory logic, test suites, and deployment pipelines</w:t>
      </w:r>
    </w:p>
    <w:p>
      <w:pPr>
        <w:pStyle w:val="ResumeBullet"/>
        <w:numPr>
          <w:ilvl w:val="0"/>
          <w:numId w:val="10"/>
        </w:numPr>
      </w:pPr>
      <w:r>
        <w:t>Worked on a team with no DevOps or QA staff, taking full accountability for process, patient safety, and infrastructure of all deployed code</w:t>
      </w:r>
    </w:p>
    <w:p>
      <w:pPr>
        <w:pStyle w:val="ResumeBullet"/>
        <w:numPr>
          <w:ilvl w:val="0"/>
          <w:numId w:val="10"/>
        </w:numPr>
      </w:pPr>
      <w:r>
        <w:t>Led and coordinated multi-stage post-acquisition migrations across 60 repositories, consolidating CI/CD, source control, and package/container infrastructure into Optum’s corporate platforms</w:t>
      </w:r>
    </w:p>
    <w:p>
      <w:pPr>
        <w:pStyle w:val="ResumeBullet"/>
        <w:numPr>
          <w:ilvl w:val="0"/>
          <w:numId w:val="10"/>
        </w:numPr>
      </w:pPr>
      <w:r>
        <w:t>Rebuilt alerting and support workflows for dozens of products and microservices, enabling half the previous staff to maintain existing production coverage</w:t>
      </w:r>
    </w:p>
    <w:p>
      <w:pPr>
        <w:pStyle w:val="ResumeBullet"/>
        <w:numPr>
          <w:ilvl w:val="0"/>
          <w:numId w:val="10"/>
        </w:numPr>
      </w:pPr>
      <w:r>
        <w:t>Served as Incident Commander during major production outages, directing technical investigation, cross-team recovery, stakeholder communication, and post-incident follow-through</w:t>
      </w:r>
    </w:p>
    <w:p>
      <w:pPr>
        <w:pStyle w:val="ResumeBullet"/>
        <w:numPr>
          <w:ilvl w:val="0"/>
          <w:numId w:val="10"/>
        </w:numPr>
      </w:pPr>
      <w:r>
        <w:t>Owned controlled-substance reporting for both a pharmacy dispenser and reporting vendor, translating state regulations and the ASAP specification into production systems while working directly with government agencies to resolve ambiguities and minimize regulatory risk</w:t>
      </w:r>
    </w:p>
    <w:p>
      <w:pPr>
        <w:pStyle w:val="Heading2"/>
      </w:pPr>
      <w:r>
        <w:t>Software Engineer / Senior Associate | Capital One Financial</w:t>
      </w:r>
    </w:p>
    <w:p>
      <w:pPr>
        <w:pStyle w:val="ResumeMeta"/>
      </w:pPr>
      <w:r>
        <w:t>October 2017 – May 2021</w:t>
      </w:r>
    </w:p>
    <w:p>
      <w:pPr>
        <w:pStyle w:val="ResumeTechnologies"/>
      </w:pPr>
      <w:r>
        <w:rPr>
          <w:rStyle w:val="ResumeLabel"/>
        </w:rPr>
        <w:t>Technologies:</w:t>
      </w:r>
      <w:r>
        <w:t xml:space="preserve"> Python, Django, RabbitMQ, Docker, AWS, Kubernetes, Terraform, Jenkins, PostgreSQL, BDD/Gherkin, Ruby</w:t>
      </w:r>
    </w:p>
    <w:p>
      <w:pPr>
        <w:pStyle w:val="ResumeBullet"/>
        <w:numPr>
          <w:ilvl w:val="0"/>
          <w:numId w:val="10"/>
        </w:numPr>
      </w:pPr>
      <w:r>
        <w:t>Developed threat models for banking infrastructure, identifying attack surfaces and informing architecture and security controls</w:t>
      </w:r>
    </w:p>
    <w:p>
      <w:pPr>
        <w:pStyle w:val="ResumeBullet"/>
        <w:numPr>
          <w:ilvl w:val="0"/>
          <w:numId w:val="10"/>
        </w:numPr>
      </w:pPr>
      <w:r>
        <w:t>Created predictive ECS scaling based on anticipated traffic patterns, reducing EC2 costs by 16%</w:t>
      </w:r>
    </w:p>
    <w:p>
      <w:pPr>
        <w:pStyle w:val="ResumeBullet"/>
        <w:numPr>
          <w:ilvl w:val="0"/>
          <w:numId w:val="10"/>
        </w:numPr>
      </w:pPr>
      <w:r>
        <w:t>Wrote scalable REST APIs to serve Capital One Shopping's 10+ million active customers</w:t>
      </w:r>
    </w:p>
    <w:p>
      <w:pPr>
        <w:pStyle w:val="ResumeBullet"/>
        <w:numPr>
          <w:ilvl w:val="0"/>
          <w:numId w:val="10"/>
        </w:numPr>
      </w:pPr>
      <w:r>
        <w:t>Designed a push-notification architecture supporting iOS and Android applications</w:t>
      </w:r>
    </w:p>
    <w:p>
      <w:pPr>
        <w:pStyle w:val="Heading2"/>
      </w:pPr>
      <w:r>
        <w:t>Senior Software Engineer | Talent, Inc.</w:t>
      </w:r>
    </w:p>
    <w:p>
      <w:pPr>
        <w:pStyle w:val="ResumeMeta"/>
      </w:pPr>
      <w:r>
        <w:t>July 2016 – July 2017</w:t>
      </w:r>
    </w:p>
    <w:p>
      <w:pPr>
        <w:pStyle w:val="ResumeTechnologies"/>
      </w:pPr>
      <w:r>
        <w:rPr>
          <w:rStyle w:val="ResumeLabel"/>
        </w:rPr>
        <w:t>Technologies:</w:t>
      </w:r>
      <w:r>
        <w:t xml:space="preserve"> Docker, Docker Compose, Gulp, PHP, Python</w:t>
      </w:r>
    </w:p>
    <w:p>
      <w:pPr>
        <w:pStyle w:val="ResumeBullet"/>
        <w:numPr>
          <w:ilvl w:val="0"/>
          <w:numId w:val="10"/>
        </w:numPr>
      </w:pPr>
      <w:r>
        <w:t>Boosted production site performance by 60%</w:t>
      </w:r>
    </w:p>
    <w:p>
      <w:pPr>
        <w:pStyle w:val="ResumeBullet"/>
        <w:numPr>
          <w:ilvl w:val="0"/>
          <w:numId w:val="10"/>
        </w:numPr>
      </w:pPr>
      <w:r>
        <w:t>Built the site’s first front-end asset pipeline, cutting initial page-load time in half</w:t>
      </w:r>
    </w:p>
    <w:p>
      <w:pPr>
        <w:pStyle w:val="ResumeBullet"/>
        <w:numPr>
          <w:ilvl w:val="0"/>
          <w:numId w:val="10"/>
        </w:numPr>
      </w:pPr>
      <w:r>
        <w:t>Owned technical remediation of web-application PCI compliance findings</w:t>
      </w:r>
    </w:p>
    <w:p>
      <w:pPr>
        <w:pStyle w:val="Heading2"/>
      </w:pPr>
      <w:r>
        <w:t>Software Engineer | Sony Music</w:t>
      </w:r>
    </w:p>
    <w:p>
      <w:pPr>
        <w:pStyle w:val="ResumeMeta"/>
      </w:pPr>
      <w:r>
        <w:t>June 2013 – April 2016</w:t>
      </w:r>
    </w:p>
    <w:p>
      <w:pPr>
        <w:pStyle w:val="ResumeTechnologies"/>
      </w:pPr>
      <w:r>
        <w:rPr>
          <w:rStyle w:val="ResumeLabel"/>
        </w:rPr>
        <w:t>Technologies:</w:t>
      </w:r>
      <w:r>
        <w:t xml:space="preserve"> PHP, Zend, MySQL, Git, AWS Redshift, AWS SQS, AWS CloudSearch, Python, Flask, JavaScript ES6, jQuery, Node.js, npm, Gulp, Grunt, React, Jenkins, Docker</w:t>
      </w:r>
    </w:p>
    <w:p>
      <w:pPr>
        <w:pStyle w:val="ResumeBullet"/>
        <w:numPr>
          <w:ilvl w:val="0"/>
          <w:numId w:val="10"/>
        </w:numPr>
      </w:pPr>
      <w:r>
        <w:t>Designed and built a natural-language search API backed by Amazon CloudSearch, improving response times on integrated pages by more than 75%</w:t>
      </w:r>
    </w:p>
    <w:p>
      <w:pPr>
        <w:pStyle w:val="ResumeBullet"/>
        <w:numPr>
          <w:ilvl w:val="0"/>
          <w:numId w:val="10"/>
        </w:numPr>
      </w:pPr>
      <w:r>
        <w:t xml:space="preserve">Co-architected and created BACON, the first commercial tool for automating YouTube monetization using the YouTube Partner API and Amazon SQS. Media Coverage: </w:t>
      </w:r>
      <w:hyperlink r:id="rId13">
        <w:r>
          <w:rPr>
            <w:rStyle w:val="Hyperlink"/>
          </w:rPr>
          <w:t>http://goo.gl/dDw2H4</w:t>
        </w:r>
      </w:hyperlink>
    </w:p>
    <w:p>
      <w:pPr>
        <w:pStyle w:val="Heading1"/>
      </w:pPr>
      <w:r>
        <w:t>Selected Earlier Experience</w:t>
      </w:r>
    </w:p>
    <w:p>
      <w:pPr>
        <w:pStyle w:val="Heading2"/>
      </w:pPr>
      <w:r>
        <w:t>Director of Technology (Part-time / Volunteer) | Satellite Collective</w:t>
      </w:r>
    </w:p>
    <w:p>
      <w:pPr>
        <w:pStyle w:val="ResumeMeta"/>
      </w:pPr>
      <w:r>
        <w:t>March 2014 – August 2023</w:t>
      </w:r>
    </w:p>
    <w:p>
      <w:pPr>
        <w:pStyle w:val="ResumeTechnologies"/>
      </w:pPr>
      <w:r>
        <w:rPr>
          <w:rStyle w:val="ResumeLabel"/>
        </w:rPr>
        <w:t>Technologies:</w:t>
      </w:r>
      <w:r>
        <w:t xml:space="preserve"> Google Analytics, Google Ads, Ruby on Rails, Git, Heroku, HTML/SASS, jQuery, Apache, AWS</w:t>
      </w:r>
    </w:p>
    <w:p>
      <w:pPr>
        <w:pStyle w:val="ResumeBullet"/>
        <w:numPr>
          <w:ilvl w:val="0"/>
          <w:numId w:val="10"/>
        </w:numPr>
      </w:pPr>
      <w:r>
        <w:t>Set up payment processing and infrastructure for a global Fellows program, offering guidance, fundraising support, and growth strategies</w:t>
      </w:r>
    </w:p>
    <w:p>
      <w:pPr>
        <w:pStyle w:val="ResumeBullet"/>
        <w:numPr>
          <w:ilvl w:val="0"/>
          <w:numId w:val="10"/>
        </w:numPr>
      </w:pPr>
      <w:r>
        <w:t>Web developer, digital strategist, and SEO consultant for a prominent 501(c)(3) New York arts organization</w:t>
      </w:r>
    </w:p>
    <w:p>
      <w:pPr>
        <w:pStyle w:val="ResumeBullet"/>
        <w:numPr>
          <w:ilvl w:val="0"/>
          <w:numId w:val="10"/>
        </w:numPr>
      </w:pPr>
      <w:r>
        <w:t xml:space="preserve">Created an open-source application visualizing a networked art project involving more than 400 participants across 43 countries (NYTimes coverage). Link: </w:t>
      </w:r>
      <w:hyperlink r:id="rId14">
        <w:r>
          <w:rPr>
            <w:rStyle w:val="Hyperlink"/>
          </w:rPr>
          <w:t>http://goo.gl/fFoaYR</w:t>
        </w:r>
      </w:hyperlink>
    </w:p>
    <w:p>
      <w:pPr>
        <w:pStyle w:val="ResumeBullet"/>
        <w:numPr>
          <w:ilvl w:val="0"/>
          <w:numId w:val="10"/>
        </w:numPr>
      </w:pPr>
      <w:r>
        <w:t>Elevated web site to top ranking position on major search engines</w:t>
      </w:r>
    </w:p>
    <w:p>
      <w:pPr>
        <w:pStyle w:val="Heading2"/>
      </w:pPr>
      <w:r>
        <w:t>Web Developer | The Jones Group, Inc.</w:t>
      </w:r>
    </w:p>
    <w:p>
      <w:pPr>
        <w:pStyle w:val="ResumeMeta"/>
      </w:pPr>
      <w:r>
        <w:t>February 2012 – June 2013</w:t>
      </w:r>
    </w:p>
    <w:p>
      <w:pPr>
        <w:pStyle w:val="ResumeTechnologies"/>
      </w:pPr>
      <w:r>
        <w:rPr>
          <w:rStyle w:val="ResumeLabel"/>
        </w:rPr>
        <w:t>Technologies:</w:t>
      </w:r>
      <w:r>
        <w:t xml:space="preserve"> DemandWare, JavaScript, jQuery, HTML/CSS</w:t>
      </w:r>
    </w:p>
    <w:p>
      <w:pPr>
        <w:pStyle w:val="ResumeBullet"/>
        <w:numPr>
          <w:ilvl w:val="0"/>
          <w:numId w:val="10"/>
        </w:numPr>
      </w:pPr>
      <w:r>
        <w:t>Part of a small, agile team responsible for the implementation of new features, enhancements and marketing campaigns for several high-volume web properties collectively generating $80 million annually</w:t>
      </w:r>
    </w:p>
    <w:p>
      <w:pPr>
        <w:pStyle w:val="Heading2"/>
      </w:pPr>
      <w:r>
        <w:t>Web Developer | Bandwidth Productions, Inc.</w:t>
      </w:r>
    </w:p>
    <w:p>
      <w:pPr>
        <w:pStyle w:val="ResumeMeta"/>
      </w:pPr>
      <w:r>
        <w:t>October 2011 – February 2012</w:t>
      </w:r>
    </w:p>
    <w:p>
      <w:pPr>
        <w:pStyle w:val="ResumeTechnologies"/>
      </w:pPr>
      <w:r>
        <w:rPr>
          <w:rStyle w:val="ResumeLabel"/>
        </w:rPr>
        <w:t>Technologies:</w:t>
      </w:r>
      <w:r>
        <w:t xml:space="preserve"> PHP, MySQL, FFmpeg</w:t>
      </w:r>
    </w:p>
    <w:p>
      <w:pPr>
        <w:pStyle w:val="ResumeBullet"/>
        <w:numPr>
          <w:ilvl w:val="0"/>
          <w:numId w:val="10"/>
        </w:numPr>
      </w:pPr>
      <w:r>
        <w:t>Wrote a cross-platform video processing queue using FFmpeg</w:t>
      </w:r>
    </w:p>
    <w:p>
      <w:pPr>
        <w:pStyle w:val="Heading2"/>
      </w:pPr>
      <w:r>
        <w:t>Web Developer | Big Fish Games</w:t>
      </w:r>
    </w:p>
    <w:p>
      <w:pPr>
        <w:pStyle w:val="ResumeMeta"/>
      </w:pPr>
      <w:r>
        <w:t>December 2010 – August 2011</w:t>
      </w:r>
    </w:p>
    <w:p>
      <w:pPr>
        <w:pStyle w:val="ResumeTechnologies"/>
      </w:pPr>
      <w:r>
        <w:rPr>
          <w:rStyle w:val="ResumeLabel"/>
        </w:rPr>
        <w:t>Technologies:</w:t>
      </w:r>
      <w:r>
        <w:t xml:space="preserve"> PHP, MySQL, Lucene, Solr, SVN</w:t>
      </w:r>
    </w:p>
    <w:p>
      <w:pPr>
        <w:pStyle w:val="ResumeBullet"/>
        <w:numPr>
          <w:ilvl w:val="0"/>
          <w:numId w:val="10"/>
        </w:numPr>
      </w:pPr>
      <w:r>
        <w:t>Spearheaded a project to create a Solr-driven search tool to replace a JavaScript solution and brought the project to completion</w:t>
      </w:r>
    </w:p>
    <w:p>
      <w:pPr>
        <w:pStyle w:val="ResumeBullet"/>
        <w:numPr>
          <w:ilvl w:val="0"/>
          <w:numId w:val="10"/>
        </w:numPr>
      </w:pPr>
      <w:r>
        <w:t>Implemented PCI compliance with CSRF protection on account pages</w:t>
      </w:r>
    </w:p>
    <w:p>
      <w:pPr>
        <w:pStyle w:val="Heading2"/>
      </w:pPr>
      <w:r>
        <w:t>Senior Developer | ProQuest</w:t>
      </w:r>
    </w:p>
    <w:p>
      <w:pPr>
        <w:pStyle w:val="ResumeMeta"/>
      </w:pPr>
      <w:r>
        <w:t>October 2007 – June 2009</w:t>
      </w:r>
    </w:p>
    <w:p>
      <w:pPr>
        <w:pStyle w:val="ResumeTechnologies"/>
      </w:pPr>
      <w:r>
        <w:rPr>
          <w:rStyle w:val="ResumeLabel"/>
        </w:rPr>
        <w:t>Technologies:</w:t>
      </w:r>
      <w:r>
        <w:t xml:space="preserve"> Java, Ruby, C#, MSSQL, Perl, SVN</w:t>
      </w:r>
    </w:p>
    <w:p>
      <w:pPr>
        <w:pStyle w:val="ResumeBullet"/>
        <w:numPr>
          <w:ilvl w:val="0"/>
          <w:numId w:val="10"/>
        </w:numPr>
      </w:pPr>
      <w:r>
        <w:t>Implemented a high-availability SOAP-based XML API in C#</w:t>
      </w:r>
    </w:p>
    <w:p>
      <w:pPr>
        <w:pStyle w:val="ResumeBullet"/>
        <w:numPr>
          <w:ilvl w:val="0"/>
          <w:numId w:val="10"/>
        </w:numPr>
      </w:pPr>
      <w:r>
        <w:t xml:space="preserve">Published an article on ProQuest library technology in Code4Lib Journal. Link: </w:t>
      </w:r>
      <w:hyperlink r:id="rId15">
        <w:r>
          <w:rPr>
            <w:rStyle w:val="Hyperlink"/>
          </w:rPr>
          <w:t>http://goo.gl/mhvvTs</w:t>
        </w:r>
      </w:hyperlink>
    </w:p>
    <w:p>
      <w:pPr>
        <w:pStyle w:val="Heading1"/>
      </w:pPr>
      <w:r>
        <w:t>Technical Expertise</w:t>
      </w:r>
    </w:p>
    <w:p>
      <w:pPr>
        <w:pStyle w:val="ResumeSkills"/>
      </w:pPr>
      <w:r>
        <w:rPr>
          <w:rStyle w:val="ResumeLabel"/>
        </w:rPr>
        <w:t>Backend:</w:t>
      </w:r>
      <w:r>
        <w:t xml:space="preserve"> Python, Django, Flask, REST APIs, PostgreSQL, SQL</w:t>
      </w:r>
    </w:p>
    <w:p>
      <w:pPr>
        <w:pStyle w:val="ResumeSkills"/>
      </w:pPr>
      <w:r>
        <w:rPr>
          <w:rStyle w:val="ResumeLabel"/>
        </w:rPr>
        <w:t>Cloud &amp; Infrastructure:</w:t>
      </w:r>
      <w:r>
        <w:t xml:space="preserve"> AWS, Docker, Terraform, Serverless Framework, ECS, GitHub Actions</w:t>
      </w:r>
    </w:p>
    <w:p>
      <w:pPr>
        <w:pStyle w:val="ResumeSkills"/>
      </w:pPr>
      <w:r>
        <w:rPr>
          <w:rStyle w:val="ResumeLabel"/>
        </w:rPr>
        <w:t>Architecture &amp; Operations:</w:t>
      </w:r>
      <w:r>
        <w:t xml:space="preserve"> Domain-Driven Design, microservices, CI/CD, event-driven systems, incident response, production support</w:t>
      </w:r>
    </w:p>
    <w:p>
      <w:pPr>
        <w:pStyle w:val="ResumeSkills"/>
      </w:pPr>
      <w:r>
        <w:rPr>
          <w:rStyle w:val="ResumeLabel"/>
        </w:rPr>
        <w:t>AI-Assisted Engineering:</w:t>
      </w:r>
      <w:r>
        <w:t xml:space="preserve"> coding agents, AGENTS.md conventions, reusable agent skills, repository guidance, production PR workflows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37" w:bottom="936" w:left="1037" w:header="432" w:footer="432" w:gutter="0"/>
      <w:cols w:space="720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317"/>
        </w:tabs>
        <w:ind w:left="317" w:hanging="230"/>
      </w:p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before="0" w:after="60" w:line="252" w:lineRule="auto"/>
    </w:pPr>
    <w:rPr>
      <w:rFonts w:ascii="Aptos" w:hAnsi="Aptos" w:eastAsia="Aptos" w:cs="Aptos"/>
      <w:color w:val="20262D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80" w:after="80" w:line="240" w:lineRule="auto"/>
      <w:outlineLvl w:val="0"/>
      <w:pBdr>
        <w:bottom w:val="single" w:sz="6" w:space="2" w:color="A9BAC6"/>
      </w:pBdr>
    </w:pPr>
    <w:rPr>
      <w:rFonts w:ascii="Aptos Display" w:hAnsi="Aptos Display" w:eastAsia="Aptos Display" w:cs="Aptos Display"/>
      <w:b/>
      <w:bCs/>
      <w:caps/>
      <w:color w:val="1F4059"/>
      <w:sz w:val="23"/>
      <w:szCs w:val="23"/>
      <w:spacing w:val="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0" w:line="240" w:lineRule="auto"/>
      <w:outlineLvl w:val="1"/>
    </w:pPr>
    <w:rPr>
      <w:rFonts w:ascii="Aptos" w:hAnsi="Aptos" w:eastAsia="Aptos" w:cs="Aptos"/>
      <w:b/>
      <w:bCs/>
      <w:color w:val="20262D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spacing w:after="0" w:line="240" w:lineRule="auto" w:before="0"/>
    </w:pPr>
    <w:rPr>
      <w:rFonts w:ascii="Aptos Display" w:hAnsi="Aptos Display" w:eastAsia="Aptos Display" w:cs="Aptos Display"/>
      <w:b/>
      <w:color w:val="1F4059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60" w:line="240" w:lineRule="auto"/>
    </w:pPr>
    <w:rPr>
      <w:rFonts w:ascii="Aptos" w:hAnsi="Aptos" w:eastAsia="Aptos" w:cs="Aptos"/>
      <w:b/>
      <w:iCs/>
      <w:color w:val="365D78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umeContact">
    <w:name w:val="Resume Contact"/>
    <w:basedOn w:val="Normal"/>
    <w:pPr>
      <w:keepNext/>
      <w:spacing w:before="0" w:after="120" w:line="240" w:lineRule="auto"/>
    </w:pPr>
    <w:rPr>
      <w:rFonts w:ascii="Aptos" w:hAnsi="Aptos" w:eastAsia="Aptos" w:cs="Aptos"/>
      <w:color w:val="536675"/>
      <w:sz w:val="19"/>
      <w:szCs w:val="19"/>
    </w:rPr>
  </w:style>
  <w:style w:type="paragraph" w:customStyle="1" w:styleId="ResumeSummary">
    <w:name w:val="Resume Summary"/>
    <w:basedOn w:val="Normal"/>
    <w:pPr>
      <w:widowControl/>
      <w:spacing w:before="0" w:after="100" w:line="259" w:lineRule="auto"/>
    </w:pPr>
    <w:rPr>
      <w:rFonts w:ascii="Aptos" w:hAnsi="Aptos" w:eastAsia="Aptos" w:cs="Aptos"/>
      <w:color w:val="20262D"/>
      <w:sz w:val="21"/>
      <w:szCs w:val="21"/>
    </w:rPr>
  </w:style>
  <w:style w:type="paragraph" w:customStyle="1" w:styleId="ResumeMeta">
    <w:name w:val="Resume Meta"/>
    <w:basedOn w:val="Normal"/>
    <w:pPr>
      <w:keepNext/>
      <w:spacing w:before="0" w:after="40" w:line="240" w:lineRule="auto"/>
    </w:pPr>
    <w:rPr>
      <w:rFonts w:ascii="Aptos" w:hAnsi="Aptos" w:eastAsia="Aptos" w:cs="Aptos"/>
      <w:color w:val="536675"/>
      <w:sz w:val="19"/>
      <w:szCs w:val="19"/>
    </w:rPr>
  </w:style>
  <w:style w:type="paragraph" w:customStyle="1" w:styleId="ResumeTechnologies">
    <w:name w:val="Resume Technologies"/>
    <w:basedOn w:val="Normal"/>
    <w:pPr>
      <w:keepNext/>
      <w:spacing w:before="20" w:after="60" w:line="240" w:lineRule="auto"/>
    </w:pPr>
    <w:rPr>
      <w:rFonts w:ascii="Aptos" w:hAnsi="Aptos" w:eastAsia="Aptos" w:cs="Aptos"/>
      <w:color w:val="303A43"/>
      <w:sz w:val="19"/>
      <w:szCs w:val="19"/>
    </w:rPr>
  </w:style>
  <w:style w:type="paragraph" w:customStyle="1" w:styleId="ResumeBullet">
    <w:name w:val="Resume Bullet"/>
    <w:basedOn w:val="Normal"/>
    <w:pPr>
      <w:widowControl/>
      <w:spacing w:before="0" w:after="40" w:line="250" w:lineRule="auto"/>
      <w:ind w:left="317" w:hanging="230"/>
    </w:pPr>
    <w:rPr>
      <w:rFonts w:ascii="Aptos" w:hAnsi="Aptos" w:eastAsia="Aptos" w:cs="Aptos"/>
      <w:color w:val="20262D"/>
      <w:sz w:val="21"/>
      <w:szCs w:val="21"/>
    </w:rPr>
  </w:style>
  <w:style w:type="paragraph" w:customStyle="1" w:styleId="ResumeSkills">
    <w:name w:val="Resume Skills"/>
    <w:basedOn w:val="Normal"/>
    <w:pPr>
      <w:widowControl/>
      <w:spacing w:before="0" w:after="40" w:line="250" w:lineRule="auto"/>
    </w:pPr>
    <w:rPr>
      <w:rFonts w:ascii="Aptos" w:hAnsi="Aptos" w:eastAsia="Aptos" w:cs="Aptos"/>
      <w:color w:val="20262D"/>
      <w:sz w:val="21"/>
      <w:szCs w:val="21"/>
    </w:rPr>
  </w:style>
  <w:style w:type="character" w:customStyle="1" w:styleId="ResumeLabel">
    <w:name w:val="Resume Label"/>
    <w:rPr>
      <w:rFonts w:ascii="Aptos" w:hAnsi="Aptos" w:eastAsia="Aptos" w:cs="Aptos"/>
      <w:b/>
      <w:color w:val="20262D"/>
    </w:rPr>
  </w:style>
  <w:style w:type="character" w:customStyle="1" w:styleId="Hyperlink">
    <w:name w:val="Hyperlink"/>
    <w:rPr>
      <w:rFonts w:ascii="Aptos" w:hAnsi="Aptos" w:eastAsia="Aptos" w:cs="Aptos"/>
      <w:color w:val="2C6487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mailto:danieltalsky@gmail.com" TargetMode="External"/><Relationship Id="rId12" Type="http://schemas.openxmlformats.org/officeDocument/2006/relationships/hyperlink" Target="http://danieltalsky.com" TargetMode="External"/><Relationship Id="rId13" Type="http://schemas.openxmlformats.org/officeDocument/2006/relationships/hyperlink" Target="http://goo.gl/dDw2H4" TargetMode="External"/><Relationship Id="rId14" Type="http://schemas.openxmlformats.org/officeDocument/2006/relationships/hyperlink" Target="http://goo.gl/fFoaYR" TargetMode="External"/><Relationship Id="rId15" Type="http://schemas.openxmlformats.org/officeDocument/2006/relationships/hyperlink" Target="http://goo.gl/mhvv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Talsky — Senior Software Engineer</dc:title>
  <dc:subject>Resume</dc:subject>
  <dc:creator>Daniel Talsky</dc:creator>
  <cp:keywords>resume, Senior Software Engineer</cp:keywords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